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0" w:after="480" w:line="288" w:lineRule="auto"/>
        <w:ind w:left="0"/>
        <w:jc w:val="center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sz w:val="36"/>
          <w:szCs w:val="36"/>
        </w:rPr>
        <w:t>企业ICT资产设备清单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企业ICT设备功能，性能状态，环境管理的设备与系统的统计。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15"/>
        <w:gridCol w:w="1470"/>
        <w:gridCol w:w="947"/>
        <w:gridCol w:w="893"/>
        <w:gridCol w:w="854"/>
        <w:gridCol w:w="866"/>
        <w:gridCol w:w="1347"/>
        <w:gridCol w:w="1453"/>
        <w:gridCol w:w="2134"/>
        <w:gridCol w:w="20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</w:tblPrEx>
        <w:trPr>
          <w:gridAfter w:val="1"/>
          <w:wAfter w:w="20" w:type="dxa"/>
        </w:trPr>
        <w:tc>
          <w:tcPr>
            <w:tcW w:w="10879" w:type="dxa"/>
            <w:gridSpan w:val="9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企业ICT资产设备清单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0" w:type="dxa"/>
        </w:trPr>
        <w:tc>
          <w:tcPr>
            <w:tcW w:w="10879" w:type="dxa"/>
            <w:gridSpan w:val="9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部门：                                                      时间：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区域</w:t>
            </w: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设备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品牌</w:t>
            </w: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型号</w:t>
            </w: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功能</w:t>
            </w: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性能</w:t>
            </w: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采购渠道</w:t>
            </w: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采购时间</w:t>
            </w: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安装位置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局域网</w:t>
            </w: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打印机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电脑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无线AP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路由器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交换机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AC控制器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防火墙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监控录像机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考勤机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会议白板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智慧屏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投影仪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电话语音交换机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广域网</w:t>
            </w: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电话业务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外网（宽带/专线/国际)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组网（SDWAN）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服务器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系统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机房</w:t>
            </w: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空调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机柜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UPS供电</w:t>
            </w:r>
          </w:p>
        </w:tc>
        <w:tc>
          <w:tcPr>
            <w:tcW w:w="9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9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5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154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0" w:type="dxa"/>
        </w:trPr>
        <w:tc>
          <w:tcPr>
            <w:tcW w:w="10879" w:type="dxa"/>
            <w:gridSpan w:val="9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部门负责人：          </w:t>
            </w:r>
          </w:p>
        </w:tc>
      </w:tr>
    </w:tbl>
    <w:p>
      <w:pPr>
        <w:rPr>
          <w:rFonts w:hint="eastAsia" w:ascii="微软雅黑" w:hAnsi="微软雅黑" w:eastAsia="微软雅黑" w:cs="微软雅黑"/>
          <w:b w:val="0"/>
          <w:bCs/>
        </w:rPr>
      </w:pPr>
    </w:p>
    <w:sectPr>
      <w:headerReference r:id="rId3" w:type="default"/>
      <w:pgSz w:w="11905" w:h="16840"/>
      <w:pgMar w:top="567" w:right="567" w:bottom="567" w:left="567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庞门正道标题体">
    <w:panose1 w:val="02010600030101010101"/>
    <w:charset w:val="86"/>
    <w:family w:val="auto"/>
    <w:pitch w:val="default"/>
    <w:sig w:usb0="00000003" w:usb1="080E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0" w:type="auto"/>
      <w:tblInd w:w="0" w:type="dxa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Layout w:type="autofit"/>
      <w:tblCellMar>
        <w:left w:w="108" w:type="dxa"/>
        <w:right w:w="108" w:type="dxa"/>
      </w:tblCellMar>
    </w:tblPr>
    <w:tblGrid>
      <w:gridCol w:w="5493"/>
      <w:gridCol w:w="5494"/>
    </w:tblGrid>
    <w:tr>
      <w:tblPrEx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</w:tblPrEx>
      <w:tc>
        <w:tcPr>
          <w:tcW w:w="5493" w:type="dxa"/>
          <w:tcBorders>
            <w:tl2br w:val="nil"/>
            <w:tr2bl w:val="nil"/>
          </w:tcBorders>
        </w:tcPr>
        <w:p>
          <w:pPr>
            <w:pBdr>
              <w:bottom w:val="none" w:color="auto" w:sz="0" w:space="0"/>
            </w:pBdr>
            <w:rPr>
              <w:rFonts w:hint="eastAsia" w:eastAsia="宋体"/>
              <w:vertAlign w:val="baseline"/>
              <w:lang w:eastAsia="zh-CN"/>
            </w:rPr>
          </w:pPr>
          <w:r>
            <w:rPr>
              <w:rFonts w:hint="eastAsia" w:eastAsia="宋体"/>
              <w:vertAlign w:val="baseline"/>
              <w:lang w:eastAsia="zh-CN"/>
            </w:rPr>
            <w:drawing>
              <wp:inline distT="0" distB="0" distL="114300" distR="114300">
                <wp:extent cx="1115060" cy="248920"/>
                <wp:effectExtent l="0" t="0" r="0" b="10160"/>
                <wp:docPr id="1" name="图片 1" descr="LOGO透明底去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1" descr="LOGO透明底去边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5060" cy="248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4" w:type="dxa"/>
          <w:tcBorders>
            <w:tl2br w:val="nil"/>
            <w:tr2bl w:val="nil"/>
          </w:tcBorders>
        </w:tcPr>
        <w:p>
          <w:pPr>
            <w:pBdr>
              <w:bottom w:val="none" w:color="auto" w:sz="0" w:space="0"/>
            </w:pBdr>
            <w:jc w:val="right"/>
            <w:rPr>
              <w:rFonts w:hint="default" w:eastAsia="宋体"/>
              <w:vertAlign w:val="baseline"/>
              <w:lang w:val="en-US" w:eastAsia="zh-CN"/>
            </w:rPr>
          </w:pPr>
          <w:r>
            <w:rPr>
              <w:rFonts w:hint="eastAsia" w:ascii="庞门正道标题体" w:hAnsi="庞门正道标题体" w:eastAsia="庞门正道标题体" w:cs="庞门正道标题体"/>
              <w:color w:val="1C4692"/>
              <w:vertAlign w:val="baseline"/>
              <w:lang w:val="en-US" w:eastAsia="zh-CN"/>
            </w:rPr>
            <w:t>一站式ICT服务平台</w:t>
          </w:r>
        </w:p>
      </w:tc>
    </w:tr>
  </w:tbl>
  <w:p>
    <w:pPr>
      <w:pBdr>
        <w:bottom w:val="dotted" w:color="000080" w:sz="4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compat>
    <w:useFELayout/>
    <w:splitPgBreakAndParaMark/>
    <w:compatSetting w:name="compatibilityMode" w:uri="http://schemas.microsoft.com/office/word" w:val="12"/>
  </w:compat>
  <w:docVars>
    <w:docVar w:name="commondata" w:val="eyJoZGlkIjoiMDE2YjhmOGRjYWFmNzJhMjAwYTFlMDZhYTQyMjk2ZDcifQ=="/>
  </w:docVars>
  <w:rsids>
    <w:rsidRoot w:val="00000000"/>
    <w:rsid w:val="1D3129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177</Words>
  <Characters>193</Characters>
  <TotalTime>3</TotalTime>
  <ScaleCrop>false</ScaleCrop>
  <LinksUpToDate>false</LinksUpToDate>
  <CharactersWithSpaces>257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2023-08-07T03:15:00Z</dcterms:created>
  <dc:creator>Apache POI</dc:creator>
  <cp:lastModifiedBy>@</cp:lastModifiedBy>
  <dcterms:modified xsi:type="dcterms:W3CDTF">2023-08-07T08:55:02Z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3B4BA08D0C054366A4F3BB0A7CDE9154_12</vt:lpwstr>
  </property>
</Properties>
</file>