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企业ICT资产管理表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0"/>
        <w:gridCol w:w="1349"/>
        <w:gridCol w:w="1013"/>
        <w:gridCol w:w="1120"/>
        <w:gridCol w:w="973"/>
        <w:gridCol w:w="867"/>
        <w:gridCol w:w="933"/>
        <w:gridCol w:w="800"/>
        <w:gridCol w:w="894"/>
        <w:gridCol w:w="706"/>
        <w:gridCol w:w="854"/>
        <w:gridCol w:w="706"/>
        <w:gridCol w:w="20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0" w:type="dxa"/>
        </w:trPr>
        <w:tc>
          <w:tcPr>
            <w:tcW w:w="10905" w:type="dxa"/>
            <w:gridSpan w:val="1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企业ICT资产管理表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0" w:type="dxa"/>
        </w:trPr>
        <w:tc>
          <w:tcPr>
            <w:tcW w:w="10905" w:type="dxa"/>
            <w:gridSpan w:val="1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部门：                                                              时间：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区域</w:t>
            </w: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设备名称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现功能</w:t>
            </w: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现性能</w:t>
            </w: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配置信息管理</w:t>
            </w: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安装位置</w:t>
            </w: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连通率</w:t>
            </w: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备份情况</w:t>
            </w: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采购时间</w:t>
            </w: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使用现状</w:t>
            </w: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更换时间</w:t>
            </w: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更换原因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</w:t>
            </w: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打印机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电脑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无线AP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路由器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交换机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AC控制器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防火墙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监控录像机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考勤机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会议白板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智慧屏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投影仪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电话语音交换机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</w:t>
            </w: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电话业务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外网（宽带/专线/国际)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组网（SDWAN）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服务器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系统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</w:t>
            </w: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空调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机柜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9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34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UPS供电</w:t>
            </w:r>
          </w:p>
        </w:tc>
        <w:tc>
          <w:tcPr>
            <w:tcW w:w="10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93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0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726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0" w:type="dxa"/>
        </w:trPr>
        <w:tc>
          <w:tcPr>
            <w:tcW w:w="10905" w:type="dxa"/>
            <w:gridSpan w:val="1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部门负责人：</w:t>
            </w:r>
          </w:p>
        </w:tc>
      </w:tr>
    </w:tbl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企业ICT资产管理表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ICT管理者，根据ICT资产表统计企业设备与系统的性能，以评估系统使用功能。</w:t>
      </w:r>
    </w:p>
    <w:sectPr>
      <w:headerReference r:id="rId3" w:type="default"/>
      <w:pgSz w:w="11905" w:h="16840"/>
      <w:pgMar w:top="567" w:right="567" w:bottom="567" w:left="56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庞门正道标题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autofit"/>
      <w:tblCellMar>
        <w:left w:w="108" w:type="dxa"/>
        <w:right w:w="108" w:type="dxa"/>
      </w:tblCellMar>
    </w:tblPr>
    <w:tblGrid>
      <w:gridCol w:w="5493"/>
      <w:gridCol w:w="5494"/>
    </w:tblGrid>
    <w:tr>
      <w:tblPrEx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CellMar>
          <w:left w:w="108" w:type="dxa"/>
          <w:right w:w="108" w:type="dxa"/>
        </w:tblCellMar>
      </w:tblPrEx>
      <w:tc>
        <w:tcPr>
          <w:tcW w:w="5493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rPr>
              <w:rFonts w:hint="eastAsia" w:eastAsia="宋体"/>
              <w:vertAlign w:val="baseline"/>
              <w:lang w:eastAsia="zh-CN"/>
            </w:rPr>
          </w:pPr>
          <w:r>
            <w:rPr>
              <w:rFonts w:hint="eastAsia" w:eastAsia="宋体"/>
              <w:vertAlign w:val="baseline"/>
              <w:lang w:eastAsia="zh-CN"/>
            </w:rPr>
            <w:drawing>
              <wp:inline distT="0" distB="0" distL="114300" distR="114300">
                <wp:extent cx="995680" cy="222250"/>
                <wp:effectExtent l="0" t="0" r="0" b="6350"/>
                <wp:docPr id="1" name="图片 1" descr="LOGO透明底去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 descr="LOGO透明底去边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5680" cy="222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4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righ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eastAsia" w:ascii="庞门正道标题体" w:hAnsi="庞门正道标题体" w:eastAsia="庞门正道标题体" w:cs="庞门正道标题体"/>
              <w:color w:val="1C4692"/>
              <w:vertAlign w:val="baseline"/>
              <w:lang w:val="en-US" w:eastAsia="zh-CN"/>
            </w:rPr>
            <w:t>一站式ICT服务平台</w:t>
          </w:r>
        </w:p>
      </w:tc>
    </w:tr>
  </w:tbl>
  <w:p>
    <w:pPr>
      <w:pBdr>
        <w:bottom w:val="dotted" w:color="000080" w:sz="4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DE2YjhmOGRjYWFmNzJhMjAwYTFlMDZhYTQyMjk2ZDcifQ=="/>
  </w:docVars>
  <w:rsids>
    <w:rsidRoot w:val="00000000"/>
    <w:rsid w:val="143700C8"/>
    <w:rsid w:val="7AD922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202</Words>
  <Characters>220</Characters>
  <TotalTime>4</TotalTime>
  <ScaleCrop>false</ScaleCrop>
  <LinksUpToDate>false</LinksUpToDate>
  <CharactersWithSpaces>282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2023-08-07T03:29:00Z</dcterms:created>
  <dc:creator>Apache POI</dc:creator>
  <cp:lastModifiedBy>@</cp:lastModifiedBy>
  <dcterms:modified xsi:type="dcterms:W3CDTF">2023-08-07T08:51:01Z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13DA6824DA73475EABC908797C39CF31_12</vt:lpwstr>
  </property>
</Properties>
</file>